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21ed4d8e3e43974bab9dd9e6f0220730d0c25d"/>
    <w:p>
      <w:pPr>
        <w:pStyle w:val="Heading3"/>
      </w:pPr>
      <w:r>
        <w:t xml:space="preserve">Выставка - ярмарка «ЛАДЬЯ. Зимняя сказка-2016»</w:t>
      </w:r>
    </w:p>
    <w:p>
      <w:pPr>
        <w:pStyle w:val="FirstParagraph"/>
      </w:pPr>
      <w:r>
        <w:t xml:space="preserve">29.11.2016</w:t>
      </w:r>
    </w:p>
    <w:p>
      <w:pPr>
        <w:pStyle w:val="BodyText"/>
      </w:pPr>
      <w:r>
        <w:t xml:space="preserve">Общая площадь Выставки - около 20 тыс. кв.метров. Участники - более 1500 организаций промыслов и народных мастеров из 65 регионов Российской Федерации, а также 15 специализированных учебных заведений. На выставке будут работать более 2000 мастеров, художников и специалистов промыслов. Ожидаемое количество посетителей составит около 100 тысяч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традиции свои лучшие изделия представят всемирно известные центры народного искусства: это хохломская и городецкая роспись по дереву, гжельский и кисловодский фарфор, великоустюжское черневое серебро, ростовская финифть, вологодское и елецкое кружево, богородская резьба по дереву, кубачинские изделия из серебра, холмогорская и тобольская резная кость, жостовская и нижнетагильская роспись по металлу, скопинская и псковская керамика, торжокское золотное шитье, оружие златоустовских и московских мастеров, павловские столовые приборы, художественное ткачество, вышивка, янтарь Балтики и другие.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30 регионов Российской Федерации будут представлены коллективными стендами, познакомят посетителей с историей и традициями своего региона и представят изделия народных промыслов и ремесленников.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выставки также будет представлена экспозиция работ мастеров и художников промыслов и ремесел с ограниченными возможностями (инвалидов), цель которой - показать возможности самореализации и адаптации в обществе творчески одаренных инвалидов, оказания им помощи в организации обучения и профессиональной занятости, в том числе, в организациях промыслов.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Еще одной интересной площадкой выставки станет презентационная экспозиция образовательного проекта "Азбука народной культуры", разработанного Ассоциацией «Народные художественные промыслы России» для детей дошкольного и младшего школьного возраста. Здесь пройдут более 20 открытых уроков, на которых дети получат как теоретические знания о промыслах, так и практические навыки по лепке из глины, вышивки, росписи по дереву. Открытые уроки позволят педагогам познакомиться с методикой преподавания по данной программе и узнать все финансовые и организационные детали проекта.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протяжении всех дней работы участники и гости выставки смогут принять участие в разноплановых мероприятиях Деловой программы - конференции, семинарах, круглых столах по вопросам совершенствования организации художественно-творческой работы на промыслах, повышения художественного уровня и качества выпускаемых изделий, совершенствования государственной поддержки и правового обеспечения отрасли, а также получить консультации искусствоведов по разработке новых видов изделий, возрождению ранее утраченных техник и технологий.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желающие смогут посетить зону демонстрации презентаций туристического потенциала мест традиционного бытования народных художественных промыслов, а также музеев промыслов и ремесел разных регионов России.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третий раз в рамках выставки «ЛАДЬЯ» состоится Всероссийский конкурс народных мастеров «Русь мастеровая». Участники конкурса в режиме реального времени будут создавать произведения по 12-ти номинациям, соответствующие заданной конкурсной теме, а гости выставки смогут наблюдать за их работой.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условиях современной России данный выставочный проект особенно необходим, так как способствует формированию сбалансированных межнациональных отношений, духовно-нравственному воспитанию.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оценке наших европейских коллег выставка «ЛАДЬЯ» - лучшая выставка в Европе по данной тематике.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выставку приглашены работники Администрации Президента, представители федеральных министерств и ведомств, руководители органов исполнительной власти субъектов РФ, представители дипломатического корпуса, руководители сувенирных магазинов и салонов, представители организаций туристического и гостиничного хозяйства, оптово-закупочных фирм, рекламных агентств.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проекта проходит обширная культурная программа, организуются мастер-классы для детей и «Город мастеров».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http://tagan.mos.ru/consumer-market/for-residents/detail/4312064.html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umer-market/for-residents/detail/43120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umer-market/for-residents/detail/43120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2025-07-17T17:24:16Z</dcterms:created>
  <dcterms:modified xsi:type="dcterms:W3CDTF">2025-07-17T17:24:16Z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