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494999946f784d15415536fe2bfec17d8c278"/>
    <w:p>
      <w:pPr>
        <w:pStyle w:val="Heading3"/>
      </w:pPr>
      <w:r>
        <w:t xml:space="preserve">Порядок извещения о несчастном случае на производстве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Сведения о номерах телефонов и факсов, по которым необходимо сообщать о произошедшем несчастном случае на производстве</w:t>
      </w:r>
    </w:p>
    <w:p>
      <w:pPr>
        <w:pStyle w:val="BodyText"/>
      </w:pPr>
      <w:r>
        <w:t xml:space="preserve">В соответствии с порядком извещения о несчастных случаях работодатель (его представитель) в течение суток обязан направить извещение о групповом (два человека и более), тяжелом или несчастном случае со смертельным исходом (статья 228.1 ТК РФ):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Наименование организации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Контактные телефоны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Государственная инспекция труда в городе Москве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8-495-343-91-90</w:t>
            </w:r>
            <w:r>
              <w:br/>
            </w:r>
            <w:r>
              <w:t xml:space="preserve">8-495-343-96-61</w:t>
            </w:r>
            <w:r>
              <w:br/>
            </w:r>
            <w:r>
              <w:t xml:space="preserve">факс: 8-495-343-95-02</w:t>
            </w:r>
            <w:r>
              <w:br/>
            </w:r>
            <w:r>
              <w:t xml:space="preserve">8-495-343-96-06</w:t>
            </w:r>
            <w:r>
              <w:br/>
            </w:r>
            <w:r>
              <w:t xml:space="preserve">Отдел по расследованию н/с 8-495-343-94-96 Государственная инспекция труда в городе Москве &lt;git77ns@mail.ru&gt;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Прокуратура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8-495-951-71-97</w:t>
            </w:r>
            <w:r>
              <w:br/>
            </w:r>
            <w:r>
              <w:t xml:space="preserve">8-495-951-37-46</w:t>
            </w:r>
            <w:r>
              <w:br/>
            </w:r>
            <w:r>
              <w:t xml:space="preserve">факс: 8-495-951-50-40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Отделение Социального фонда России по городу Москве и Московской области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8-495-650-19-17</w:t>
            </w:r>
            <w:r>
              <w:br/>
            </w:r>
            <w:r>
              <w:t xml:space="preserve">8-495-650-04-51</w:t>
            </w:r>
            <w:r>
              <w:br/>
            </w:r>
            <w:r>
              <w:t xml:space="preserve">8-495-650-24-34</w:t>
            </w:r>
            <w:r>
              <w:br/>
            </w:r>
            <w:r>
              <w:t xml:space="preserve">8-495-650-26-41</w:t>
            </w:r>
            <w:r>
              <w:br/>
            </w:r>
            <w:r>
              <w:t xml:space="preserve">факс:8-495-650-24-14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Московская Федерация профсоюзов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Телефон: 8 (495) 690-82-62</w:t>
            </w:r>
            <w:r>
              <w:br/>
            </w:r>
            <w:r>
              <w:t xml:space="preserve">Факс: 8 (495) 690-83-91</w:t>
            </w:r>
            <w:r>
              <w:br/>
            </w:r>
            <w:r>
              <w:t xml:space="preserve">E-mail: main@mtuf.ru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Департамент труда и социальной защиты населения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Факс: 8 (495) 625-10-51</w:t>
            </w:r>
            <w:r>
              <w:br/>
            </w:r>
            <w:r>
              <w:t xml:space="preserve">E-mail: dszn@mos.ru</w:t>
            </w:r>
          </w:p>
        </w:tc>
      </w:tr>
    </w:tbl>
    <w:p>
      <w:pPr>
        <w:pStyle w:val="BodyText"/>
      </w:pPr>
      <w:r>
        <w:t xml:space="preserve">Сведения о номерах телефонов и факсов, по которым необходимо сообщать о произошедшем несчастном случае на производстве</w:t>
      </w:r>
    </w:p>
    <w:p>
      <w:pPr>
        <w:pStyle w:val="BodyText"/>
      </w:pPr>
      <w:r>
        <w:t xml:space="preserve">В соответствии с порядком извещения о несчастных случаях работодатель (его представитель) в течение суток обязан направить извещение о групповом (два человека и более), тяжелом или несчастном случае со смертельным исходом (статья 228.1 ТК РФ):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http://tagan.mos.ru/labour-protection/news/detail/11981991.html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1981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1981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2024-04-12T00:50:54Z</dcterms:created>
  <dcterms:modified xsi:type="dcterms:W3CDTF">2024-04-12T00:50:54Z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