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7e70c5b2dee083060a3a6ad16c264e44453d09"/>
    <w:p>
      <w:pPr>
        <w:pStyle w:val="Heading3"/>
      </w:pPr>
      <w:r>
        <w:t xml:space="preserve">Состоялся итоговый концерт конкурса "Победа голосами детей"</w:t>
      </w:r>
    </w:p>
    <w:p>
      <w:pPr>
        <w:pStyle w:val="FirstParagraph"/>
      </w:pPr>
      <w:r>
        <w:t xml:space="preserve">06.05.2024</w:t>
      </w:r>
    </w:p>
    <w:p>
      <w:pPr>
        <w:pStyle w:val="BodyText"/>
      </w:pPr>
      <w:r>
        <w:t xml:space="preserve">Александр Мишаков провел награждение участников ежегодного конкурса «Победа голосами детей», организованного Таганским детским фондом. Как отметил глава управы Таганского района, еще во время создания конкурса было принято решение не определять победителей, а награждать всех участников.</w:t>
      </w:r>
    </w:p>
    <w:p>
      <w:pPr>
        <w:pStyle w:val="BodyText"/>
      </w:pPr>
      <w:r>
        <w:t xml:space="preserve">“Число ребят, участвующих в конкурсе растет год от года, а мы продолжаем следовать этой традиции. И сегодня подарки получили все участники”, - сказал глава управы.</w:t>
      </w:r>
    </w:p>
    <w:p>
      <w:pPr>
        <w:pStyle w:val="BodyText"/>
      </w:pPr>
      <w:r>
        <w:t xml:space="preserve">Он поблагодарил муниципального депутата Татьяну Троицкую и председателя совета общественных советников Надежду Сальникову за безупречную организацию праздничного концерта. Конкурс «Победа голосами детей» является украшением района. Сегодня его поддержали и городские депутаты. Депутат Московской городской Думы Елена Александровна Смышина поздравила участников конкурса и их родителей и пожелала дальнейших творческих успехов ребятам.</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http://tagan.mos.ru/presscenter/articles-and-interviews/detail/12357660.html</w:t>
        </w:r>
      </w:hyperlink>
    </w:p>
    <w:p>
      <w:pPr>
        <w:pStyle w:val="BodyText"/>
      </w:pPr>
      <w:hyperlink r:id="rId21">
        <w:r>
          <w:rPr>
            <w:rStyle w:val="Hyperlink"/>
          </w:rPr>
          <w:t xml:space="preserve">Управа Таганского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agan.mos.ru" TargetMode="External" /><Relationship Type="http://schemas.openxmlformats.org/officeDocument/2006/relationships/hyperlink" Id="rId20" Target="http://tagan.mos.ru/presscenter/articles-and-interviews/detail/123576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tagan.mos.ru" TargetMode="External" /><Relationship Type="http://schemas.openxmlformats.org/officeDocument/2006/relationships/hyperlink" Id="rId20" Target="http://tagan.mos.ru/presscenter/articles-and-interviews/detail/123576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2025-05-23T16:00:03Z</dcterms:created>
  <dcterms:modified xsi:type="dcterms:W3CDTF">2025-05-23T16:00:03Z</dcterms:modified>
</cp:coreProperties>
</file>

<file path=docProps/custom.xml><?xml version="1.0" encoding="utf-8"?>
<Properties xmlns="http://schemas.openxmlformats.org/officeDocument/2006/custom-properties" xmlns:vt="http://schemas.openxmlformats.org/officeDocument/2006/docPropsVTypes"/>
</file>