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e548f856bfe1c26534435be875735ea16eed5"/>
    <w:p>
      <w:pPr>
        <w:pStyle w:val="Heading3"/>
      </w:pPr>
      <w:r>
        <w:t xml:space="preserve">График проведения бесплатной вакцинации домашних животных против бешенства в ЦАО в 2022 году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На территории Центрального административного округа города Москвы ежемесячно согласно утверждённому графику Станцией по борьбе с болезнями животных ЦАО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проводится вакцинация домашних животных против бешенства.</w:t>
      </w:r>
    </w:p>
    <w:p>
      <w:pPr>
        <w:pStyle w:val="BodyText"/>
      </w:pPr>
      <w:r>
        <w:t xml:space="preserve">Для Вашего удобства в районах организованы прививочные пункты. Перечень адресов и время проведения бесплатной вакцинации против бешенства размещён на сайте mosobvet.ru в разделе «Вакцинация» или на странице Комитета ветеринарии города Москвы на портале Мэра Москвы в разделе «График прививочных пунктов», на сайтах управ районов и в нашем приложении.</w:t>
      </w:r>
    </w:p>
    <w:p>
      <w:pPr>
        <w:pStyle w:val="BodyText"/>
      </w:pPr>
      <w:r>
        <w:t xml:space="preserve">Для удобства жителей ЦАО в 2022 году вакцинация также будет проводиться</w:t>
      </w:r>
      <w:r>
        <w:t xml:space="preserve"> </w:t>
      </w:r>
      <w:r>
        <w:t xml:space="preserve"> </w:t>
      </w:r>
      <w:r>
        <w:t xml:space="preserve">на площадках для выгула собак по указанным в приложении адресам.</w:t>
      </w:r>
    </w:p>
    <w:p>
      <w:pPr>
        <w:pStyle w:val="BodyText"/>
      </w:pPr>
      <w:r>
        <w:t xml:space="preserve">Дату и время проведения вакцинации можно уточнить по тел.8(499)264-11-45,</w:t>
      </w:r>
      <w:r>
        <w:t xml:space="preserve"> </w:t>
      </w:r>
      <w:r>
        <w:t xml:space="preserve"> </w:t>
      </w:r>
      <w:r>
        <w:t xml:space="preserve">8(499)264-00-32.</w:t>
      </w:r>
    </w:p>
    <w:p>
      <w:pPr>
        <w:pStyle w:val="BodyText"/>
      </w:pPr>
      <w:r>
        <w:t xml:space="preserve">Одновременно вакцинация животных против бешенства</w:t>
      </w:r>
      <w:r>
        <w:t xml:space="preserve"> </w:t>
      </w:r>
      <w:r>
        <w:rPr>
          <w:bCs/>
          <w:b/>
        </w:rPr>
        <w:t xml:space="preserve">ежедневно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на</w:t>
      </w:r>
      <w:r>
        <w:t xml:space="preserve"> </w:t>
      </w:r>
      <w:r>
        <w:rPr>
          <w:bCs/>
          <w:b/>
        </w:rPr>
        <w:t xml:space="preserve">Станции по борьбе с болезнями животных Центрального АО по адресу: Верхняя Красносельская улица, д.14, стр.1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График проведения прививочных мероприятий в ЦАО города Москвы на 2022 год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 Калошин пер., д.6,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17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д.5, корп.18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Центросоюзный пер., д.4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Бауманская, д.39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01 (14:00-16:00)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М. Пионерская, д.23-31, стр.1, заезд через шлагбаум Стремянный пер., д.9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21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2-ой Троицкий пер., д.6-а, стр.3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Капельский пер.,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Шелепихинская наб., д.14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30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24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04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Б. Грузинская ул., д.39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Столярный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04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Долгоруковская, д.25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t xml:space="preserve"> 19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Чаянова, д.10,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3-я Тверская-Ямская ул., д.12, стр.1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 (16:00-20:00)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Николоямский пер., д.4/6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22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t xml:space="preserve">05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26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Иерусалимская ул., д.3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t xml:space="preserve">05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Иерусалимская, д.8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05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Пречистенский пер., д.18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Фрунзенская наб., д.16, корп. 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д.40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Фрунзенская наб., д.16, корп.1 (передвижной пункт)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09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16 (10:00-13:00)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(10:00-13:00)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Лаврушенский пер., д.17 ( кабинет техника)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(14:00-16:00)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(передвижной пункт)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(16:00-20:00)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Крымский Вал, д.8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16 (14:00-16:00)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(14:00-16:00)</w:t>
            </w:r>
          </w:p>
        </w:tc>
      </w:tr>
    </w:tbl>
    <w:p>
      <w:pPr>
        <w:pStyle w:val="BodyText"/>
      </w:pP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http://tagan.mos.ru/presscenter/important-information/detail/10525166.html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525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525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2024-08-12T00:14:28Z</dcterms:created>
  <dcterms:modified xsi:type="dcterms:W3CDTF">2024-08-12T00:14:28Z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