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8cc3cd282e62666df5bf2da33e92b6b4f33e6"/>
    <w:p>
      <w:pPr>
        <w:pStyle w:val="Heading3"/>
      </w:pPr>
      <w:r>
        <w:t xml:space="preserve">Фестиваль «Путешествие в Рождество» подарит москвичам возможность написать письмо Деду Морозу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Фестиваль «Путешествие в Рождество» пройдет на 20-ти столичных площадках и подарит москвичам возможность написать письмо Деду Морозу в канун Нового года.</w:t>
      </w:r>
    </w:p>
    <w:p>
      <w:pPr>
        <w:pStyle w:val="BodyText"/>
      </w:pPr>
      <w:r>
        <w:t xml:space="preserve">— На написание письма и оформление открытки у детей уходит 10-15 минут, после чего они могут воспользоваться специальной почтовой службой, которая отправит их пожелания на Северный полюс, — сообщили сотрудники оргкомитета цикла городских уличных мероприятий «Московские сезоны».</w:t>
      </w:r>
    </w:p>
    <w:p>
      <w:pPr>
        <w:pStyle w:val="BodyText"/>
      </w:pPr>
      <w:r>
        <w:t xml:space="preserve">Волшебные пункты отправки располагаются по адресам: площадь Революции; Тверская площадь; улица Перерва, владение 52; Коптевский бульвар, владение 18; сквер на улице Хачатуряна; Городецкая улица, владение 1; Святоозерская улица, владение 1; Вешняковская улица, владение 16; сквер у Гольяновского пруда; Ключевая улица, владение 22; площадь Славы; улица Теплый Стан, владение 1б; улица Адмирала Руднева, владение 8; пересечение Соколово-Мещерской и Юровской улиц; Матвеевская улица, владение 2; Митинская улица, владение 31; бульвар Дмитрия Донского, владение 11; Профсоюзная улица, владение 41; Зеленоград, 16-й микрорайон, бульварная зона.</w:t>
      </w:r>
    </w:p>
    <w:p>
      <w:pPr>
        <w:pStyle w:val="BodyText"/>
      </w:pPr>
      <w:r>
        <w:t xml:space="preserve">Служба работает с 15:00 до 19:00 по будням и с 12:00 до 19:00 по выходным и праздничным дням. Воспользоваться ей можно до 9 января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http://tagan.mos.ru/presscenter/news/detail/10478398.html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0478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0478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2024-08-11T19:07:24Z</dcterms:created>
  <dcterms:modified xsi:type="dcterms:W3CDTF">2024-08-11T19:07:24Z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