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историческую-лекцию-организуют-в-дрз"/>
    <w:p>
      <w:pPr>
        <w:pStyle w:val="Heading3"/>
      </w:pPr>
      <w:r>
        <w:t xml:space="preserve">Историческую лекцию организуют в ДРЗ</w:t>
      </w:r>
    </w:p>
    <w:p>
      <w:pPr>
        <w:pStyle w:val="FirstParagraph"/>
      </w:pPr>
      <w:r>
        <w:t xml:space="preserve">25.09.2023</w:t>
      </w:r>
    </w:p>
    <w:p>
      <w:pPr>
        <w:pStyle w:val="BodyText"/>
      </w:pPr>
      <w:r>
        <w:t xml:space="preserve">25.09.2023</w:t>
      </w:r>
    </w:p>
    <w:p>
      <w:pPr>
        <w:pStyle w:val="BodyText"/>
      </w:pPr>
      <w:r>
        <w:t xml:space="preserve">Лекцию «От вакханок до Цезаря: античность в творчестве И.С.Шмелева» прочтут 26 сентября в Доме русского зарубежья имени Александра Солженицына.</w:t>
      </w:r>
    </w:p>
    <w:p>
      <w:pPr>
        <w:pStyle w:val="BodyText"/>
      </w:pPr>
      <w:r>
        <w:t xml:space="preserve">Встречу проведет доктор филологических наук, профессор кафедры лингвистики Государственного университета «Дубна» Светлана Шешунова.</w:t>
      </w:r>
    </w:p>
    <w:p>
      <w:pPr>
        <w:pStyle w:val="BodyText"/>
      </w:pPr>
      <w:r>
        <w:t xml:space="preserve">Гости узнают об античных мотивах и персоналиях в русской литературе. Лектор также расскажет о творчестве писателя Ивана Шмелева.</w:t>
      </w:r>
    </w:p>
    <w:p>
      <w:pPr>
        <w:pStyle w:val="BodyText"/>
      </w:pPr>
      <w:r>
        <w:t xml:space="preserve">Публицист представлял консервативно-христианское направление русской словесности и дважды номинировался на Нобелевскую премию по литературе.</w:t>
      </w:r>
    </w:p>
    <w:p>
      <w:pPr>
        <w:pStyle w:val="BodyText"/>
      </w:pPr>
      <w:r>
        <w:t xml:space="preserve">Лекция состоится в Малом зале Дома русского зарубежья.</w:t>
      </w:r>
    </w:p>
    <w:p>
      <w:pPr>
        <w:pStyle w:val="BodyText"/>
      </w:pPr>
      <w:r>
        <w:t xml:space="preserve">Вход на встречу свободный. Начало мероприятия в 18:30, сообщили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ДРЗ.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http://tagan.mos.ru/presscenter/news/detail/11850920.html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tagan.mos.ru" TargetMode="External" /><Relationship Type="http://schemas.openxmlformats.org/officeDocument/2006/relationships/hyperlink" Id="rId21" Target="http://tagan.mos.ru/presscenter/news/detail/11850920.html" TargetMode="External" /><Relationship Type="http://schemas.openxmlformats.org/officeDocument/2006/relationships/hyperlink" Id="rId20" Target="https://www.domrz.ru/event/49803_lektsiya_s_v_sheshunovoy_ot_vakkhanok_do_tsezarya_antichnost_v_tvorchestve_i_s_shmeleva_iz_tsikla_le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tagan.mos.ru" TargetMode="External" /><Relationship Type="http://schemas.openxmlformats.org/officeDocument/2006/relationships/hyperlink" Id="rId21" Target="http://tagan.mos.ru/presscenter/news/detail/11850920.html" TargetMode="External" /><Relationship Type="http://schemas.openxmlformats.org/officeDocument/2006/relationships/hyperlink" Id="rId20" Target="https://www.domrz.ru/event/49803_lektsiya_s_v_sheshunovoy_ot_vakkhanok_do_tsezarya_antichnost_v_tvorchestve_i_s_shmeleva_iz_tsikla_le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2025-04-21T16:47:48Z</dcterms:created>
  <dcterms:modified xsi:type="dcterms:W3CDTF">2025-04-21T16:47:48Z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