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8eccffecf5f2ff7f9a33a623c51ae7ed1e234d"/>
    <w:p>
      <w:pPr>
        <w:pStyle w:val="Heading3"/>
      </w:pPr>
      <w:r>
        <w:t xml:space="preserve">Специалисты Госинспекции по недвижимости восстановили доступ во двор в Таганском районе после демонтажа ограждающих устройств</w:t>
      </w:r>
    </w:p>
    <w:p>
      <w:pPr>
        <w:pStyle w:val="FirstParagraph"/>
      </w:pPr>
      <w:r>
        <w:t xml:space="preserve">26.06.2025</w:t>
      </w:r>
    </w:p>
    <w:p>
      <w:pPr>
        <w:pStyle w:val="BodyText"/>
      </w:pPr>
      <w:r>
        <w:t xml:space="preserve">26.06.2025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Свободный доступ во двор восстановили в Таганском районе. 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Представители Государственной инспекции по контролю за использованием объектов недвижимости города Москвы восстановили доступ на дворовую территорию, где ранее было установлено ограждающее устройство без разрешительной документации.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Нарушение было выявлено по адресу: улица Большая Коммунистическая, владение 30, строение 2. На прилегающем к административному зданию участке проезд был перекрыт автоматическими воротами, установку которых не согласовывали с городскими властями.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словам начальника Государственной инспекции по контролю за использованием объектов недвижимости Москвы Ивана Боброва, специалисты оперативно провели проверку, выявили факт самовольного ограничения и организовали демонтаж автоматических ворот.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результате специалисты освободили проезд и восстановили парковку на 20 мест, сообщили в пресс-службе Государственной инспекции по недвижимости.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http://tagan.mos.ru/presscenter/news/detail/13066212.html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news/detail/130662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news/detail/130662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2025-08-06T00:44:20Z</dcterms:created>
  <dcterms:modified xsi:type="dcterms:W3CDTF">2025-08-06T00:44:20Z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