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bbb44d507e4ab55f495c9561d5f800591a0d70"/>
    <w:p>
      <w:pPr>
        <w:pStyle w:val="Heading3"/>
      </w:pPr>
      <w:r>
        <w:t xml:space="preserve">Усадьбу Хрящевых-Шелапутиных при музее Андрея Рублева отреставрируют</w:t>
      </w:r>
    </w:p>
    <w:p>
      <w:pPr>
        <w:pStyle w:val="FirstParagraph"/>
      </w:pPr>
      <w:r>
        <w:t xml:space="preserve">14.11.2018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649/abk21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Реставрационные работы запланировали провести в старой городской усадьбе Хрящевых-Шелапутиных, строения которой относятся к Центральному музею древнерусской культуры и искусства имени Андрея Рублева. Об этом проинформировали 12 ноября.</w:t>
      </w:r>
    </w:p>
    <w:p>
      <w:pPr>
        <w:pStyle w:val="BodyText"/>
      </w:pPr>
      <w:r>
        <w:t xml:space="preserve">Здания расположены по адресу: Андроньевская площадь, дом 6. Ранее они были переданы во владение музея.</w:t>
      </w:r>
    </w:p>
    <w:p>
      <w:pPr>
        <w:pStyle w:val="BodyText"/>
      </w:pPr>
      <w:r>
        <w:t xml:space="preserve">Возле зданий усадьбы запланировали построить застекленный атриум, проинформировали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t xml:space="preserve">В обновленные строения усадьбы хотят перенести хранилища.</w:t>
      </w:r>
    </w:p>
    <w:p>
      <w:pPr>
        <w:pStyle w:val="BodyText"/>
      </w:pPr>
      <w:r>
        <w:t xml:space="preserve">Предварительный проект реставрации объектов находится на стадии рассмотрения.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http://tagan.mos.ru/presscenter/news/detail/7698247.html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7698247.html" TargetMode="External" /><Relationship Type="http://schemas.openxmlformats.org/officeDocument/2006/relationships/hyperlink" Id="rId23" Target="https://vm.ru/news/555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7698247.html" TargetMode="External" /><Relationship Type="http://schemas.openxmlformats.org/officeDocument/2006/relationships/hyperlink" Id="rId23" Target="https://vm.ru/news/555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2023-09-26T01:49:32Z</dcterms:created>
  <dcterms:modified xsi:type="dcterms:W3CDTF">2023-09-26T01:49:32Z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