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2936ebf62b87df752b96b2a30d1dc3476e926"/>
    <w:p>
      <w:pPr>
        <w:pStyle w:val="Heading3"/>
      </w:pPr>
      <w:r>
        <w:t xml:space="preserve">Профилактическое мероприятие «Ваш пассажир-ребенок»</w:t>
      </w:r>
    </w:p>
    <w:p>
      <w:pPr>
        <w:pStyle w:val="FirstParagraph"/>
      </w:pPr>
      <w:r>
        <w:t xml:space="preserve">21.03.2018</w:t>
      </w:r>
    </w:p>
    <w:p>
      <w:pPr>
        <w:pStyle w:val="BodyText"/>
      </w:pPr>
      <w:r>
        <w:t xml:space="preserve">В целях обеспечения безопасности дорожного движения и профилактики детского дорожно-транспортного травматизма сотрудниками 2 батальона ДПС полка ДПС ГИБДД УВД по ЦАО ГУ МВД России по г. Москве 16 марта 2018 года на территории Таганского и Басманного района города Москвы будет проведено оперативно-профилактическое мероприятие «Ваш пассажир-ребенок».</w:t>
      </w:r>
    </w:p>
    <w:p>
      <w:pPr>
        <w:pStyle w:val="BodyText"/>
      </w:pPr>
      <w:r>
        <w:t xml:space="preserve">В ходе проведения мероприятия основное внимание будет направлено на выявление водителей, осуществляющих перевозку детей в автомобилях без применения ремней безопасности и детских удерживающих устройств.</w:t>
      </w:r>
    </w:p>
    <w:p>
      <w:pPr>
        <w:pStyle w:val="BodyText"/>
      </w:pPr>
      <w:r>
        <w:rPr>
          <w:iCs/>
          <w:i/>
          <w:bCs/>
          <w:b/>
        </w:rPr>
        <w:t xml:space="preserve">2 батальон ДПС полка ДПС ГИБДД УВД по ЦАО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http://tagan.mos.ru/security-and-rule-of-law/gibdd/detail/7209060.html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ecurity-and-rule-of-law/gibdd/detail/7209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ecurity-and-rule-of-law/gibdd/detail/7209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2024-08-22T08:43:25Z</dcterms:created>
  <dcterms:modified xsi:type="dcterms:W3CDTF">2024-08-22T08:43:25Z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