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6d55ea19ae81dd164070f8cac8e6a1206ab65a"/>
    <w:p>
      <w:pPr>
        <w:pStyle w:val="Heading3"/>
      </w:pPr>
      <w:r>
        <w:t xml:space="preserve">Профилактическое мероприятие «Мототранспорт»</w:t>
      </w:r>
    </w:p>
    <w:p>
      <w:pPr>
        <w:pStyle w:val="FirstParagraph"/>
      </w:pPr>
      <w:r>
        <w:t xml:space="preserve">17.08.2018</w:t>
      </w:r>
    </w:p>
    <w:p>
      <w:pPr>
        <w:pStyle w:val="BodyText"/>
      </w:pPr>
      <w:r>
        <w:t xml:space="preserve">В целях повышения эффективности профилактической работы среди участников дорожного движения, пресечения грубых нарушений Правил дорожного движения со стороны водителей, управляющих различными видами мототехники, такими как мопеды, скутеры, мотоциклы на территории 2 батальона ДПС полка ДПС ГИБДД УВД по ЦАО ГУ МВД России по г. Москве в период с 14 по 21 августа 2018 года проводится профилактическое мероприятие «Мототранспорт».</w:t>
      </w:r>
    </w:p>
    <w:p>
      <w:pPr>
        <w:pStyle w:val="BodyText"/>
      </w:pPr>
      <w:r>
        <w:t xml:space="preserve">В рамках проводимого мероприятия с учетом анализа аварийности на обслуживаемой территории 2 батальона ДПС полка ДПС ГИБДД УВД по ЦАО ГУ МВД России по г. Москве созданы группы нарядов ДПС, которые ориентированы на выявление нарушений Правил дорожного движения Российской Федерации при управлении мототехникой.</w:t>
      </w:r>
    </w:p>
    <w:p>
      <w:pPr>
        <w:pStyle w:val="BodyText"/>
      </w:pPr>
      <w:r>
        <w:rPr>
          <w:iCs/>
          <w:i/>
          <w:bCs/>
          <w:b/>
        </w:rPr>
        <w:t xml:space="preserve">2 батальон ДПС полка ДПС ГИБДД УВД по ЦАО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http://tagan.mos.ru/security-and-rule-of-law/gibdd/detail/7516907.html</w:t>
        </w:r>
      </w:hyperlink>
    </w:p>
    <w:p>
      <w:pPr>
        <w:pStyle w:val="BodyText"/>
      </w:pPr>
      <w:hyperlink r:id="rId21">
        <w:r>
          <w:rPr>
            <w:rStyle w:val="Hyperlink"/>
          </w:rPr>
          <w:t xml:space="preserve">Управа Таганского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agan.mos.ru" TargetMode="External" /><Relationship Type="http://schemas.openxmlformats.org/officeDocument/2006/relationships/hyperlink" Id="rId20" Target="http://tagan.mos.ru/security-and-rule-of-law/gibdd/detail/75169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tagan.mos.ru" TargetMode="External" /><Relationship Type="http://schemas.openxmlformats.org/officeDocument/2006/relationships/hyperlink" Id="rId20" Target="http://tagan.mos.ru/security-and-rule-of-law/gibdd/detail/75169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2023-10-07T04:34:24Z</dcterms:created>
  <dcterms:modified xsi:type="dcterms:W3CDTF">2023-10-07T04:34:24Z</dcterms:modified>
</cp:coreProperties>
</file>

<file path=docProps/custom.xml><?xml version="1.0" encoding="utf-8"?>
<Properties xmlns="http://schemas.openxmlformats.org/officeDocument/2006/custom-properties" xmlns:vt="http://schemas.openxmlformats.org/officeDocument/2006/docPropsVTypes"/>
</file>